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340DC2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340DC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40DC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340DC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C23CC4" w:rsidR="00917168" w:rsidRPr="008F6939" w:rsidRDefault="00340DC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REMAINING BALANCE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CECE0E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828D01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464E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4872619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B94BD6E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4DC4E88F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47ED54B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16C39FEA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B1DB8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774F5D5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E4C3509" w:rsidR="00161840" w:rsidRPr="0031507F" w:rsidRDefault="0090264D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17F0EAC" wp14:editId="3D425FC1">
                  <wp:simplePos x="0" y="0"/>
                  <wp:positionH relativeFrom="column">
                    <wp:posOffset>-2870200</wp:posOffset>
                  </wp:positionH>
                  <wp:positionV relativeFrom="paragraph">
                    <wp:posOffset>-5033645</wp:posOffset>
                  </wp:positionV>
                  <wp:extent cx="5601970" cy="56019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maining-Balance-Due-Invoice-Template-Icon.jpg"/>
                          <pic:cNvPicPr/>
                        </pic:nvPicPr>
                        <pic:blipFill>
                          <a:blip r:embed="rId7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970" cy="560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02CB92B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3ADD" w14:textId="77777777" w:rsidR="00E663C6" w:rsidRDefault="00E663C6" w:rsidP="00917168">
      <w:pPr>
        <w:spacing w:before="0" w:after="0"/>
      </w:pPr>
      <w:r>
        <w:separator/>
      </w:r>
    </w:p>
  </w:endnote>
  <w:endnote w:type="continuationSeparator" w:id="0">
    <w:p w14:paraId="083810D1" w14:textId="77777777" w:rsidR="00E663C6" w:rsidRDefault="00E663C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67B8" w14:textId="77777777" w:rsidR="00E663C6" w:rsidRDefault="00E663C6" w:rsidP="00917168">
      <w:pPr>
        <w:spacing w:before="0" w:after="0"/>
      </w:pPr>
      <w:r>
        <w:separator/>
      </w:r>
    </w:p>
  </w:footnote>
  <w:footnote w:type="continuationSeparator" w:id="0">
    <w:p w14:paraId="2483F285" w14:textId="77777777" w:rsidR="00E663C6" w:rsidRDefault="00E663C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0DC2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D6F7F"/>
    <w:rsid w:val="005E6E7C"/>
    <w:rsid w:val="00641D4F"/>
    <w:rsid w:val="006464E1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0264D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63C6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3293B-00A6-4A50-AC2E-154F742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Remaining Balance Due Invoice Template</vt:lpstr>
      <vt:lpstr>Contractor Invoice Template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Remaining Balance Due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2019-04-08T18:43:00Z</dcterms:created>
  <dcterms:modified xsi:type="dcterms:W3CDTF">2023-05-22T19:27:00Z</dcterms:modified>
  <cp:category/>
</cp:coreProperties>
</file>